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66B" w:rsidRDefault="003B366B" w:rsidP="003B366B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85255" cy="8901405"/>
            <wp:effectExtent l="1200150" t="0" r="119189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18175" cy="894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5134" w:type="dxa"/>
        <w:tblLayout w:type="fixed"/>
        <w:tblLook w:val="04A0"/>
      </w:tblPr>
      <w:tblGrid>
        <w:gridCol w:w="551"/>
        <w:gridCol w:w="1108"/>
        <w:gridCol w:w="1403"/>
        <w:gridCol w:w="6"/>
        <w:gridCol w:w="6"/>
        <w:gridCol w:w="978"/>
        <w:gridCol w:w="6"/>
        <w:gridCol w:w="8"/>
        <w:gridCol w:w="1537"/>
        <w:gridCol w:w="9"/>
        <w:gridCol w:w="14"/>
        <w:gridCol w:w="691"/>
        <w:gridCol w:w="6"/>
        <w:gridCol w:w="11"/>
        <w:gridCol w:w="853"/>
        <w:gridCol w:w="6"/>
        <w:gridCol w:w="705"/>
        <w:gridCol w:w="840"/>
        <w:gridCol w:w="10"/>
        <w:gridCol w:w="815"/>
        <w:gridCol w:w="15"/>
        <w:gridCol w:w="21"/>
        <w:gridCol w:w="2125"/>
        <w:gridCol w:w="1125"/>
        <w:gridCol w:w="9"/>
        <w:gridCol w:w="1419"/>
        <w:gridCol w:w="857"/>
      </w:tblGrid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Жилой дом 2-х квартирный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п. Трехречный, ул. Восточная, 5, кв. 1,2</w:t>
            </w:r>
          </w:p>
        </w:tc>
        <w:tc>
          <w:tcPr>
            <w:tcW w:w="992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01: 04:5403004:1183</w:t>
            </w:r>
          </w:p>
        </w:tc>
        <w:tc>
          <w:tcPr>
            <w:tcW w:w="1560" w:type="dxa"/>
            <w:gridSpan w:val="3"/>
          </w:tcPr>
          <w:p w:rsidR="00666E74" w:rsidRPr="000201D6" w:rsidRDefault="005E60D8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площадь 182,2</w:t>
            </w:r>
            <w:r w:rsidR="00666E74" w:rsidRPr="000201D6">
              <w:rPr>
                <w:rFonts w:ascii="Times New Roman" w:hAnsi="Times New Roman" w:cs="Times New Roman"/>
                <w:sz w:val="18"/>
                <w:szCs w:val="18"/>
              </w:rPr>
              <w:t>кв.м.</w:t>
            </w:r>
          </w:p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инвентарный № 000000000209</w:t>
            </w:r>
          </w:p>
        </w:tc>
        <w:tc>
          <w:tcPr>
            <w:tcW w:w="708" w:type="dxa"/>
            <w:gridSpan w:val="3"/>
          </w:tcPr>
          <w:p w:rsidR="00666E74" w:rsidRPr="000201D6" w:rsidRDefault="000201D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  <w:r w:rsidR="00C92EC1">
              <w:rPr>
                <w:rFonts w:ascii="Times New Roman" w:hAnsi="Times New Roman" w:cs="Times New Roman"/>
                <w:sz w:val="18"/>
                <w:szCs w:val="18"/>
              </w:rPr>
              <w:t> 577,20</w:t>
            </w:r>
          </w:p>
        </w:tc>
        <w:tc>
          <w:tcPr>
            <w:tcW w:w="853" w:type="dxa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1547922,01</w:t>
            </w:r>
          </w:p>
        </w:tc>
        <w:tc>
          <w:tcPr>
            <w:tcW w:w="850" w:type="dxa"/>
            <w:gridSpan w:val="2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15.03.2022 г</w:t>
            </w: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 w:val="restart"/>
          </w:tcPr>
          <w:p w:rsidR="00D96D4B" w:rsidRPr="000201D6" w:rsidRDefault="00D96D4B" w:rsidP="00D96D4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поселениями в его составе»,</w:t>
            </w:r>
          </w:p>
          <w:p w:rsidR="00D96D4B" w:rsidRPr="000201D6" w:rsidRDefault="00D96D4B" w:rsidP="00D96D4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Решение СНД МО «Кужорское сельское поселение» от 16.06.2008г. № 27 «О даче согласия на передачу имущества из муниципальной собственности МО «Майкопский район» в муниципальную собственность МО «Кужорское сельское поселение».</w:t>
            </w:r>
          </w:p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1134" w:type="dxa"/>
            <w:gridSpan w:val="2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Выписка из ЕГРН от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15.03.2022</w:t>
            </w: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 года</w:t>
            </w: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асфальтово-гравийным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Школьная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8000х6м=48000м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асфальтово-гравийным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Ленина</w:t>
            </w:r>
          </w:p>
        </w:tc>
        <w:tc>
          <w:tcPr>
            <w:tcW w:w="992" w:type="dxa"/>
            <w:gridSpan w:val="3"/>
          </w:tcPr>
          <w:p w:rsidR="00666E74" w:rsidRPr="000201D6" w:rsidRDefault="00D11D19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01:04:0000000:3586</w:t>
            </w: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8000х6м=48000м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D11D19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31.10.2024г.</w:t>
            </w: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Default="00D11D19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Выписка из ЕГРН </w:t>
            </w:r>
          </w:p>
          <w:p w:rsidR="00D11D19" w:rsidRPr="000201D6" w:rsidRDefault="00D11D19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31.10.2024 года</w:t>
            </w: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асфальтово-гравийным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Краснооктябрьская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1700х6м=10200м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асфальтово-гравийным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Первомайская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1800х6м=10800м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асфальтово-гравийным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Нагорная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800мх6=4800м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асфальтово-гравийным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переулок Кузнечный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400х4м=1600м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асфальтово-гравийным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п. Трехречный, ул. Центральная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1500х6м=9000м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Автодорога с </w:t>
            </w: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асфальтово-гравийным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п. Трехречный, ул. Северная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300х6м=1800м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МО «Кужорское </w:t>
            </w: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зарегис</w:t>
            </w: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14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асфальтово-гравийным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п. Трехречный, ул. </w:t>
            </w:r>
            <w:proofErr w:type="spellStart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Трехречная</w:t>
            </w:r>
            <w:proofErr w:type="spellEnd"/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2000х4м=8000м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асфальтово-гравийным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п. Трехречный, ул. Молодежная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300х4м=1200м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асфальтово-гравийным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п. Трехречный, ул. Прямая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1000х4м=4000м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асфальтово-гравийным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п. Трехречный, ул. Предгорная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500х4м=2000м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Буденного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2000х6м=12000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Почтовая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800х6м=4800м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Пушкина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2000х6м=12000м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Горького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700х4м=2800м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Горького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700х4м=2800м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23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О.Кошевого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750х4м=3000м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Заводская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01:04:00000002958</w:t>
            </w: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1100х6м=6600м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19.11.2018г</w:t>
            </w: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Выписка из ЕГРН от</w:t>
            </w:r>
          </w:p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19.11.2018г</w:t>
            </w: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Майкопская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01:04:0000000:2955</w:t>
            </w: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980х4=3920м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15.11.2018г</w:t>
            </w: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Выписка из ЕГРН от</w:t>
            </w:r>
          </w:p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15.11.2018г</w:t>
            </w: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Больничная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1600х6м=9600м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Гастелло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1800х6м=10800м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Толстого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950х4м=3800м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Матросова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400х4м=1600м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Парижской Коммуны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400х4м=1600м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Зеленая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200х4м=800м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К.Маркса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400х4м=1600м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Котовского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2500х6м=15000м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ст. Кужорская, ул. </w:t>
            </w:r>
            <w:proofErr w:type="spellStart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Покрышкина</w:t>
            </w:r>
            <w:proofErr w:type="spellEnd"/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2000х6м=12000м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35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Курганная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600х4м=2400м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Чапаева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200х6м=1200м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Кольцова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400х4м=1600м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Фрунзе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600х4м=2400м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С.Лазо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1200х6м=7200м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Лермонтова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200х6м=1200м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Совхозная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900х4м=3600м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Садовая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900х4м=3600м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Кубанская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100х4м=400м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Л.Чайкиной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1500х6м=2000м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Краснознаменная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2000х6м=12000м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Островского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400х4м=1600м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47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Бригадная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100х4м=400м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Свердлова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500х4м=2000м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Советская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500х4м=2000м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Чкалова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500х6м=3000м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Ворошилова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700х6м=4200м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Калинина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300х6м=1800м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Лесная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100х6м=600м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З.Космодемьянской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500х4м=2000м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переулок Партизанский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300х4м=1200м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переулок Армянский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500х4м=2000м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переулок Северный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200х4м=800м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переулок Ключевой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400х4м=1600м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59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переулок Речной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100х4м=400м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переулок Луговой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100х4м=400м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переулок Родниковский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100х4м=400м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переулок Разина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150х4м=600м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переулок Тельмана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100х4м=400м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F26D5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6D56">
              <w:rPr>
                <w:rFonts w:ascii="Times New Roman" w:hAnsi="Times New Roman" w:cs="Times New Roman"/>
                <w:sz w:val="18"/>
                <w:szCs w:val="18"/>
              </w:rPr>
              <w:t>п. Трехречный, ул. Садовая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300х4м=1200м</w:t>
            </w:r>
          </w:p>
        </w:tc>
        <w:tc>
          <w:tcPr>
            <w:tcW w:w="708" w:type="dxa"/>
            <w:gridSpan w:val="3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F26D5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6D56">
              <w:rPr>
                <w:rFonts w:ascii="Times New Roman" w:hAnsi="Times New Roman" w:cs="Times New Roman"/>
                <w:sz w:val="18"/>
                <w:szCs w:val="18"/>
              </w:rPr>
              <w:t>п. Трехречный, переулок Полевой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300х4м=1200м</w:t>
            </w:r>
          </w:p>
        </w:tc>
        <w:tc>
          <w:tcPr>
            <w:tcW w:w="708" w:type="dxa"/>
            <w:gridSpan w:val="3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гравийным покрытием</w:t>
            </w:r>
          </w:p>
        </w:tc>
        <w:tc>
          <w:tcPr>
            <w:tcW w:w="1415" w:type="dxa"/>
            <w:gridSpan w:val="3"/>
          </w:tcPr>
          <w:p w:rsidR="00666E74" w:rsidRPr="00F26D5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6D56">
              <w:rPr>
                <w:rFonts w:ascii="Times New Roman" w:hAnsi="Times New Roman" w:cs="Times New Roman"/>
                <w:sz w:val="18"/>
                <w:szCs w:val="18"/>
              </w:rPr>
              <w:t xml:space="preserve">х. </w:t>
            </w:r>
            <w:proofErr w:type="spellStart"/>
            <w:r w:rsidRPr="00F26D56">
              <w:rPr>
                <w:rFonts w:ascii="Times New Roman" w:hAnsi="Times New Roman" w:cs="Times New Roman"/>
                <w:sz w:val="18"/>
                <w:szCs w:val="18"/>
              </w:rPr>
              <w:t>Кармир-Астх</w:t>
            </w:r>
            <w:proofErr w:type="spellEnd"/>
            <w:r w:rsidRPr="00F26D56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666E74" w:rsidRPr="00F26D5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6D56">
              <w:rPr>
                <w:rFonts w:ascii="Times New Roman" w:hAnsi="Times New Roman" w:cs="Times New Roman"/>
                <w:sz w:val="18"/>
                <w:szCs w:val="18"/>
              </w:rPr>
              <w:t>ул. Центральная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1200х6м=7200</w:t>
            </w:r>
          </w:p>
        </w:tc>
        <w:tc>
          <w:tcPr>
            <w:tcW w:w="708" w:type="dxa"/>
            <w:gridSpan w:val="3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грунтовым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Некрасова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300х4м=1200м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грунтовым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переулок Крутой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100х4м=400м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грунтовым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переулок Банный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100х4м=400м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грунтовым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ст. Кужорская, переулок </w:t>
            </w:r>
            <w:proofErr w:type="spellStart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Заливской</w:t>
            </w:r>
            <w:proofErr w:type="spellEnd"/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100х4м=400м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71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Автодорога с грунтовым покрытием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переулок Полевой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150х4м=600м</w:t>
            </w:r>
          </w:p>
        </w:tc>
        <w:tc>
          <w:tcPr>
            <w:tcW w:w="708" w:type="dxa"/>
            <w:gridSpan w:val="3"/>
          </w:tcPr>
          <w:p w:rsidR="00666E74" w:rsidRPr="000201D6" w:rsidRDefault="00C92EC1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Пешеходные переходы и мостики через реку </w:t>
            </w:r>
            <w:proofErr w:type="spellStart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Кужору</w:t>
            </w:r>
            <w:proofErr w:type="spellEnd"/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Краснооктябрьская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3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Пешеходные переходы и мостики через реку </w:t>
            </w:r>
            <w:proofErr w:type="spellStart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Кужору</w:t>
            </w:r>
            <w:proofErr w:type="spellEnd"/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О. Кошевого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4х1м=4кв.м.</w:t>
            </w:r>
          </w:p>
        </w:tc>
        <w:tc>
          <w:tcPr>
            <w:tcW w:w="708" w:type="dxa"/>
            <w:gridSpan w:val="3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Пешеходные переходы и мостики через реку </w:t>
            </w:r>
            <w:proofErr w:type="spellStart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Кужору</w:t>
            </w:r>
            <w:proofErr w:type="spellEnd"/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ст. Кужорская, переулок Заливной </w:t>
            </w:r>
            <w:proofErr w:type="spellStart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Ромохова</w:t>
            </w:r>
            <w:proofErr w:type="spellEnd"/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16х1м=16кв.м.</w:t>
            </w:r>
          </w:p>
        </w:tc>
        <w:tc>
          <w:tcPr>
            <w:tcW w:w="708" w:type="dxa"/>
            <w:gridSpan w:val="3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Пешеходные переходы и мостики через реку </w:t>
            </w:r>
            <w:proofErr w:type="spellStart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Кужору</w:t>
            </w:r>
            <w:proofErr w:type="spellEnd"/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ст. Кужорская, ул. Совхозная </w:t>
            </w:r>
          </w:p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Титов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16х1м=16кв.м.</w:t>
            </w:r>
          </w:p>
        </w:tc>
        <w:tc>
          <w:tcPr>
            <w:tcW w:w="708" w:type="dxa"/>
            <w:gridSpan w:val="3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Пешеходные переходы и мостики через реку </w:t>
            </w:r>
            <w:proofErr w:type="spellStart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Кужору</w:t>
            </w:r>
            <w:proofErr w:type="spellEnd"/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Котовского</w:t>
            </w:r>
          </w:p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Ветров мосток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7х4м=28кв.м.</w:t>
            </w:r>
          </w:p>
        </w:tc>
        <w:tc>
          <w:tcPr>
            <w:tcW w:w="708" w:type="dxa"/>
            <w:gridSpan w:val="3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Пешеходные переходы и мостики через реку </w:t>
            </w:r>
            <w:proofErr w:type="spellStart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Кужору</w:t>
            </w:r>
            <w:proofErr w:type="spellEnd"/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Пушкина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14х1м=14кв.м.</w:t>
            </w:r>
          </w:p>
        </w:tc>
        <w:tc>
          <w:tcPr>
            <w:tcW w:w="708" w:type="dxa"/>
            <w:gridSpan w:val="3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Пешеходные переходы и мостики через реку </w:t>
            </w:r>
            <w:proofErr w:type="spellStart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Кужору</w:t>
            </w:r>
            <w:proofErr w:type="spellEnd"/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Больничная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6х1м=6кв.м.</w:t>
            </w:r>
          </w:p>
        </w:tc>
        <w:tc>
          <w:tcPr>
            <w:tcW w:w="708" w:type="dxa"/>
            <w:gridSpan w:val="3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Пешеходные </w:t>
            </w: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переходы и мостики через реку </w:t>
            </w:r>
            <w:proofErr w:type="spellStart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Кужору</w:t>
            </w:r>
            <w:proofErr w:type="spellEnd"/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ст. Кужорская, ул. Горького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16х1м=16кв.м.</w:t>
            </w:r>
          </w:p>
        </w:tc>
        <w:tc>
          <w:tcPr>
            <w:tcW w:w="708" w:type="dxa"/>
            <w:gridSpan w:val="3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МО «Кужорское </w:t>
            </w: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зарегис</w:t>
            </w: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Здание </w:t>
            </w:r>
            <w:proofErr w:type="spellStart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физкабинета</w:t>
            </w:r>
            <w:proofErr w:type="spellEnd"/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Больничная, 15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площадь 100 кв.м. инвентарный № 000000000179</w:t>
            </w:r>
          </w:p>
        </w:tc>
        <w:tc>
          <w:tcPr>
            <w:tcW w:w="708" w:type="dxa"/>
            <w:gridSpan w:val="3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168 787,20</w:t>
            </w:r>
          </w:p>
        </w:tc>
        <w:tc>
          <w:tcPr>
            <w:tcW w:w="853" w:type="dxa"/>
          </w:tcPr>
          <w:p w:rsidR="00666E74" w:rsidRPr="000201D6" w:rsidRDefault="00F26D56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Памятник погибшим в годы ВОВ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п. Трехречный, </w:t>
            </w:r>
            <w:r w:rsidRPr="000201D6">
              <w:rPr>
                <w:rFonts w:ascii="Times New Roman" w:eastAsia="Calibri" w:hAnsi="Times New Roman" w:cs="Times New Roman"/>
                <w:sz w:val="18"/>
                <w:szCs w:val="18"/>
              </w:rPr>
              <w:t>ул. Северная, 3 А</w:t>
            </w:r>
          </w:p>
        </w:tc>
        <w:tc>
          <w:tcPr>
            <w:tcW w:w="992" w:type="dxa"/>
            <w:gridSpan w:val="3"/>
          </w:tcPr>
          <w:p w:rsidR="00666E74" w:rsidRPr="000201D6" w:rsidRDefault="00366ECF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01:04:5403004:1069</w:t>
            </w: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площадь 4 кв.м. инвентарный № 000000000152</w:t>
            </w:r>
          </w:p>
        </w:tc>
        <w:tc>
          <w:tcPr>
            <w:tcW w:w="708" w:type="dxa"/>
            <w:gridSpan w:val="3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90 092,57</w:t>
            </w:r>
          </w:p>
        </w:tc>
        <w:tc>
          <w:tcPr>
            <w:tcW w:w="853" w:type="dxa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06.02.2020г</w:t>
            </w: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BD034E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Выписка из ЕГРН от 06.02.2020г</w:t>
            </w: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Мемориал погибшим в годы Гражданской и ВОВ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Ленина, 21 А</w:t>
            </w:r>
          </w:p>
        </w:tc>
        <w:tc>
          <w:tcPr>
            <w:tcW w:w="992" w:type="dxa"/>
            <w:gridSpan w:val="3"/>
          </w:tcPr>
          <w:p w:rsidR="00666E74" w:rsidRPr="000201D6" w:rsidRDefault="00BD034E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01:04:2200048:6</w:t>
            </w: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площадь </w:t>
            </w:r>
            <w:r w:rsidR="00BD034E" w:rsidRPr="000201D6">
              <w:rPr>
                <w:rFonts w:ascii="Times New Roman" w:hAnsi="Times New Roman" w:cs="Times New Roman"/>
                <w:sz w:val="18"/>
                <w:szCs w:val="18"/>
              </w:rPr>
              <w:t>289,9</w:t>
            </w: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кв.м.</w:t>
            </w:r>
          </w:p>
        </w:tc>
        <w:tc>
          <w:tcPr>
            <w:tcW w:w="708" w:type="dxa"/>
            <w:gridSpan w:val="3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53" w:type="dxa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22.03.2018г</w:t>
            </w: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Выписка из ЕГРН от</w:t>
            </w:r>
          </w:p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22.03.2018г</w:t>
            </w: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Памятник В.И.Ленину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Ленина, 21 Б</w:t>
            </w:r>
          </w:p>
        </w:tc>
        <w:tc>
          <w:tcPr>
            <w:tcW w:w="992" w:type="dxa"/>
            <w:gridSpan w:val="3"/>
          </w:tcPr>
          <w:p w:rsidR="00666E74" w:rsidRPr="000201D6" w:rsidRDefault="00BD034E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01:04:2200048:5</w:t>
            </w: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площадь 100</w:t>
            </w:r>
            <w:r w:rsidR="00BD034E" w:rsidRPr="000201D6">
              <w:rPr>
                <w:rFonts w:ascii="Times New Roman" w:hAnsi="Times New Roman" w:cs="Times New Roman"/>
                <w:sz w:val="18"/>
                <w:szCs w:val="18"/>
              </w:rPr>
              <w:t>,2</w:t>
            </w: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кв.м.</w:t>
            </w:r>
          </w:p>
        </w:tc>
        <w:tc>
          <w:tcPr>
            <w:tcW w:w="708" w:type="dxa"/>
            <w:gridSpan w:val="3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53" w:type="dxa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22.03.2018г</w:t>
            </w: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Выписка из ЕГРН от</w:t>
            </w:r>
          </w:p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22.03.2018г</w:t>
            </w: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Здание ДК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п. Трехречный, ул. Северная, 3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площадь 500 кв.м.</w:t>
            </w:r>
          </w:p>
        </w:tc>
        <w:tc>
          <w:tcPr>
            <w:tcW w:w="708" w:type="dxa"/>
            <w:gridSpan w:val="3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53" w:type="dxa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Здание ДК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Ленина, 21</w:t>
            </w:r>
          </w:p>
        </w:tc>
        <w:tc>
          <w:tcPr>
            <w:tcW w:w="992" w:type="dxa"/>
            <w:gridSpan w:val="3"/>
          </w:tcPr>
          <w:p w:rsidR="00666E74" w:rsidRPr="000201D6" w:rsidRDefault="006D2C03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01:04:2200048:3</w:t>
            </w: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Литер – 1264,1 кв.м. площадь 2003,7 кв.м. инвентарный № 000000000320</w:t>
            </w:r>
          </w:p>
        </w:tc>
        <w:tc>
          <w:tcPr>
            <w:tcW w:w="708" w:type="dxa"/>
            <w:gridSpan w:val="3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8 729 817,00</w:t>
            </w:r>
          </w:p>
        </w:tc>
        <w:tc>
          <w:tcPr>
            <w:tcW w:w="853" w:type="dxa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8250C">
              <w:rPr>
                <w:rFonts w:ascii="Times New Roman" w:hAnsi="Times New Roman" w:cs="Times New Roman"/>
                <w:sz w:val="18"/>
                <w:szCs w:val="18"/>
              </w:rPr>
              <w:t>20376935.34</w:t>
            </w:r>
          </w:p>
        </w:tc>
        <w:tc>
          <w:tcPr>
            <w:tcW w:w="850" w:type="dxa"/>
            <w:gridSpan w:val="2"/>
          </w:tcPr>
          <w:p w:rsidR="00666E74" w:rsidRPr="000201D6" w:rsidRDefault="0068592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28.04.2022г</w:t>
            </w: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D2C03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Выписка из ЕГРН 28.04.2022г.</w:t>
            </w: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Кладбище с металлическим ограждением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Местоположение установлено относительно ориентира, расположенного за пределами участка. Ориентир здание администрации МО «Кужорское сельское поселение». Участок находится примерно в 1400 м от </w:t>
            </w: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ориентира по направлению на северо-восток.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01:04:0000000:2221</w:t>
            </w: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площадь 3240кв.м.</w:t>
            </w:r>
          </w:p>
        </w:tc>
        <w:tc>
          <w:tcPr>
            <w:tcW w:w="708" w:type="dxa"/>
            <w:gridSpan w:val="3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53" w:type="dxa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711" w:type="dxa"/>
            <w:gridSpan w:val="2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8250C">
              <w:rPr>
                <w:rFonts w:ascii="Times New Roman" w:hAnsi="Times New Roman" w:cs="Times New Roman"/>
                <w:sz w:val="18"/>
                <w:szCs w:val="18"/>
              </w:rPr>
              <w:t>2 202 357,6</w:t>
            </w:r>
          </w:p>
        </w:tc>
        <w:tc>
          <w:tcPr>
            <w:tcW w:w="850" w:type="dxa"/>
            <w:gridSpan w:val="2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19.12.2014 года</w:t>
            </w: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свидетельство о гос. регистрации права 01-АА 638598 от 19.12.2014 года</w:t>
            </w: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87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Кладбище с частичным металлическим ограждением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Местоположение установлено относительно ориентира, расположенного за пределами участка. Ориентир здание администрации МО «Кужорское сельское поселение». Участок находится примерно в 900 м от ориентира по направлению на северо-восток.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01:04:5403004:751</w:t>
            </w: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площадь 29575</w:t>
            </w:r>
          </w:p>
        </w:tc>
        <w:tc>
          <w:tcPr>
            <w:tcW w:w="708" w:type="dxa"/>
            <w:gridSpan w:val="3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53" w:type="dxa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11" w:type="dxa"/>
            <w:gridSpan w:val="2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8250C">
              <w:rPr>
                <w:rFonts w:ascii="Times New Roman" w:hAnsi="Times New Roman" w:cs="Times New Roman"/>
                <w:sz w:val="18"/>
                <w:szCs w:val="18"/>
              </w:rPr>
              <w:t>19 418 945</w:t>
            </w:r>
          </w:p>
        </w:tc>
        <w:tc>
          <w:tcPr>
            <w:tcW w:w="850" w:type="dxa"/>
            <w:gridSpan w:val="2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01.06.2015 года</w:t>
            </w: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свидетельство о гос. регистрации права 01-АА 667498 от 01.06.2015 года</w:t>
            </w: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Кладбище с частичным металлическим ограждением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Россия, Республика Адыгея, Майкопский район, п. Трехречный, примерно в 600 м по направлению на северо-восток от ориентира – административное здание МО «Кужорское сельское поселение», расположенное по адресу: п. Трехречный, ул. Северная, 3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23:20:0000000:521</w:t>
            </w: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площадь 4062</w:t>
            </w:r>
          </w:p>
        </w:tc>
        <w:tc>
          <w:tcPr>
            <w:tcW w:w="708" w:type="dxa"/>
            <w:gridSpan w:val="3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53" w:type="dxa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11" w:type="dxa"/>
            <w:gridSpan w:val="2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8250C">
              <w:rPr>
                <w:rFonts w:ascii="Times New Roman" w:hAnsi="Times New Roman" w:cs="Times New Roman"/>
                <w:sz w:val="18"/>
                <w:szCs w:val="18"/>
              </w:rPr>
              <w:t>2 708 379,12</w:t>
            </w:r>
          </w:p>
        </w:tc>
        <w:tc>
          <w:tcPr>
            <w:tcW w:w="850" w:type="dxa"/>
            <w:gridSpan w:val="2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14.07.2015 года</w:t>
            </w: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свидетельство о гос. регистрации права 01-АА 690441 от 14.07.2015 года</w:t>
            </w: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Здание топочной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ст. Кужорская, ул. Почтовая, </w:t>
            </w: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25 А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01-01-03/103/20</w:t>
            </w: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13-305</w:t>
            </w: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Литер А</w:t>
            </w:r>
          </w:p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площадь 233,2 </w:t>
            </w: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кв.м.</w:t>
            </w:r>
          </w:p>
        </w:tc>
        <w:tc>
          <w:tcPr>
            <w:tcW w:w="708" w:type="dxa"/>
            <w:gridSpan w:val="3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0,01</w:t>
            </w:r>
          </w:p>
        </w:tc>
        <w:tc>
          <w:tcPr>
            <w:tcW w:w="853" w:type="dxa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8250C">
              <w:rPr>
                <w:rFonts w:ascii="Times New Roman" w:hAnsi="Times New Roman" w:cs="Times New Roman"/>
                <w:sz w:val="18"/>
                <w:szCs w:val="18"/>
              </w:rPr>
              <w:t>943500.97</w:t>
            </w:r>
          </w:p>
        </w:tc>
        <w:tc>
          <w:tcPr>
            <w:tcW w:w="850" w:type="dxa"/>
            <w:gridSpan w:val="2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09.08.2013 года</w:t>
            </w:r>
          </w:p>
        </w:tc>
        <w:tc>
          <w:tcPr>
            <w:tcW w:w="851" w:type="dxa"/>
            <w:gridSpan w:val="3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8250C">
              <w:rPr>
                <w:rFonts w:ascii="Times New Roman" w:hAnsi="Times New Roman" w:cs="Times New Roman"/>
                <w:sz w:val="18"/>
                <w:szCs w:val="18"/>
              </w:rPr>
              <w:t>27.09.2021г</w:t>
            </w: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свидетельство о гос. </w:t>
            </w: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регистрации права от 09.08.2013 года</w:t>
            </w: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МО «Кужорское </w:t>
            </w: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зарегис</w:t>
            </w: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90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Теплотрасса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Почтовая, 25 А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01-01-03/103/2013-307</w:t>
            </w: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Литер </w:t>
            </w:r>
            <w:proofErr w:type="spellStart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соор</w:t>
            </w:r>
            <w:proofErr w:type="spellEnd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 3</w:t>
            </w:r>
          </w:p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площадь 504,46 кв.м.</w:t>
            </w:r>
          </w:p>
        </w:tc>
        <w:tc>
          <w:tcPr>
            <w:tcW w:w="708" w:type="dxa"/>
            <w:gridSpan w:val="3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53" w:type="dxa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09.08.2013 года</w:t>
            </w:r>
          </w:p>
        </w:tc>
        <w:tc>
          <w:tcPr>
            <w:tcW w:w="851" w:type="dxa"/>
            <w:gridSpan w:val="3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8250C">
              <w:rPr>
                <w:rFonts w:ascii="Times New Roman" w:hAnsi="Times New Roman" w:cs="Times New Roman"/>
                <w:sz w:val="18"/>
                <w:szCs w:val="18"/>
              </w:rPr>
              <w:t>27.09.2021г</w:t>
            </w: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свидетельство о гос. регистрации права от 09.08.2013 года</w:t>
            </w: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Здание мастерской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Почтовая, 25 А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01-01-03/103/2013-310</w:t>
            </w: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Литер Б</w:t>
            </w:r>
          </w:p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площадь 101 кв.м.</w:t>
            </w:r>
          </w:p>
        </w:tc>
        <w:tc>
          <w:tcPr>
            <w:tcW w:w="708" w:type="dxa"/>
            <w:gridSpan w:val="3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53" w:type="dxa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09.08.2013 года</w:t>
            </w: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свидетельство о гос. регистрации права от 09.08.2013 года</w:t>
            </w: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Навес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Почтовая, 25 А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01-01-03/103/2013-311</w:t>
            </w: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Литер </w:t>
            </w:r>
            <w:proofErr w:type="spellStart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соор</w:t>
            </w:r>
            <w:proofErr w:type="spellEnd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 2</w:t>
            </w:r>
          </w:p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площадь 57,4 кв.м.</w:t>
            </w:r>
          </w:p>
        </w:tc>
        <w:tc>
          <w:tcPr>
            <w:tcW w:w="708" w:type="dxa"/>
            <w:gridSpan w:val="3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53" w:type="dxa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28250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09.08.2013 года</w:t>
            </w: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свидетельство о гос. регистрации права от 09.08.2013 года</w:t>
            </w: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Артезианская скважина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Первомайская, 40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01-01-03/103/2013-304</w:t>
            </w: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Литер </w:t>
            </w:r>
            <w:proofErr w:type="spellStart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соор</w:t>
            </w:r>
            <w:proofErr w:type="spellEnd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 2</w:t>
            </w:r>
          </w:p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Глубина 231</w:t>
            </w:r>
          </w:p>
        </w:tc>
        <w:tc>
          <w:tcPr>
            <w:tcW w:w="708" w:type="dxa"/>
            <w:gridSpan w:val="3"/>
          </w:tcPr>
          <w:p w:rsidR="00666E74" w:rsidRPr="000201D6" w:rsidRDefault="00A906B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06B0">
              <w:rPr>
                <w:rFonts w:ascii="Times New Roman" w:hAnsi="Times New Roman" w:cs="Times New Roman"/>
                <w:sz w:val="18"/>
                <w:szCs w:val="18"/>
              </w:rPr>
              <w:t>2457216,24</w:t>
            </w:r>
          </w:p>
        </w:tc>
        <w:tc>
          <w:tcPr>
            <w:tcW w:w="853" w:type="dxa"/>
          </w:tcPr>
          <w:p w:rsidR="00666E74" w:rsidRPr="000201D6" w:rsidRDefault="00A906B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06B0">
              <w:rPr>
                <w:rFonts w:ascii="Times New Roman" w:hAnsi="Times New Roman" w:cs="Times New Roman"/>
                <w:sz w:val="18"/>
                <w:szCs w:val="18"/>
              </w:rPr>
              <w:t>2349107,76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A906B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10.08.2013 года</w:t>
            </w: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свидетельство о гос. регистрации права от 10.08.2013 года</w:t>
            </w: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Водонапорная башня «</w:t>
            </w:r>
            <w:proofErr w:type="spellStart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Рожновского</w:t>
            </w:r>
            <w:proofErr w:type="spellEnd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Первомайская, 40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01-01-03/103/2013-297</w:t>
            </w: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Литер </w:t>
            </w:r>
            <w:proofErr w:type="spellStart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соор</w:t>
            </w:r>
            <w:proofErr w:type="spellEnd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Высота 22 м</w:t>
            </w:r>
          </w:p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Объем 25 куб.м.</w:t>
            </w:r>
          </w:p>
        </w:tc>
        <w:tc>
          <w:tcPr>
            <w:tcW w:w="708" w:type="dxa"/>
            <w:gridSpan w:val="3"/>
          </w:tcPr>
          <w:p w:rsidR="00666E74" w:rsidRPr="000201D6" w:rsidRDefault="00A906B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53" w:type="dxa"/>
          </w:tcPr>
          <w:p w:rsidR="00666E74" w:rsidRPr="000201D6" w:rsidRDefault="00A906B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A906B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10.08.2013 года</w:t>
            </w: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свидетельство о гос. регистрации права от 10.08.2013 года</w:t>
            </w: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Артезианская скважина №1-д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Майкопская, 28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01-01-03/103/2013-315</w:t>
            </w: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Литер </w:t>
            </w:r>
            <w:proofErr w:type="spellStart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соор</w:t>
            </w:r>
            <w:proofErr w:type="spellEnd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 2</w:t>
            </w:r>
          </w:p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Глубина 290</w:t>
            </w:r>
          </w:p>
        </w:tc>
        <w:tc>
          <w:tcPr>
            <w:tcW w:w="708" w:type="dxa"/>
            <w:gridSpan w:val="3"/>
          </w:tcPr>
          <w:p w:rsidR="00666E74" w:rsidRPr="000201D6" w:rsidRDefault="00A906B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77 405,00</w:t>
            </w:r>
          </w:p>
        </w:tc>
        <w:tc>
          <w:tcPr>
            <w:tcW w:w="853" w:type="dxa"/>
          </w:tcPr>
          <w:p w:rsidR="00666E74" w:rsidRPr="000201D6" w:rsidRDefault="00A906B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35 441,81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A906B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10.08.2013 года</w:t>
            </w: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свидетельство о гос. регистрации права от 10.08.2013 года</w:t>
            </w: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Артезианская скважина №2-д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Майкопская, 28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01-01-03/103/2013-318</w:t>
            </w: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Литер </w:t>
            </w:r>
            <w:proofErr w:type="spellStart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соор</w:t>
            </w:r>
            <w:proofErr w:type="spellEnd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 3</w:t>
            </w:r>
          </w:p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Глубина 290</w:t>
            </w:r>
          </w:p>
        </w:tc>
        <w:tc>
          <w:tcPr>
            <w:tcW w:w="708" w:type="dxa"/>
            <w:gridSpan w:val="3"/>
          </w:tcPr>
          <w:p w:rsidR="00666E74" w:rsidRPr="000201D6" w:rsidRDefault="00A906B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53" w:type="dxa"/>
          </w:tcPr>
          <w:p w:rsidR="00666E74" w:rsidRPr="000201D6" w:rsidRDefault="00A906B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A906B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09.08.2013 года</w:t>
            </w: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свидетельство о гос. регистрации права от 09.08.2013 года</w:t>
            </w: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Артезианская </w:t>
            </w: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скважина №3-д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ст. Кужорская, ул. </w:t>
            </w: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Майкопская, 28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01-01-03/103/20</w:t>
            </w: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13-316</w:t>
            </w: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Литер </w:t>
            </w:r>
            <w:proofErr w:type="spellStart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соор</w:t>
            </w:r>
            <w:proofErr w:type="spellEnd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 4</w:t>
            </w:r>
          </w:p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Глубина 292</w:t>
            </w:r>
          </w:p>
        </w:tc>
        <w:tc>
          <w:tcPr>
            <w:tcW w:w="708" w:type="dxa"/>
            <w:gridSpan w:val="3"/>
          </w:tcPr>
          <w:p w:rsidR="00666E74" w:rsidRPr="000201D6" w:rsidRDefault="00A906B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53" w:type="dxa"/>
          </w:tcPr>
          <w:p w:rsidR="00666E74" w:rsidRPr="000201D6" w:rsidRDefault="00A906B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A906B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10.08.2013</w:t>
            </w: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свидетельство о гос. </w:t>
            </w: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регистрации права от 10.08.2013 года</w:t>
            </w: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МО «Кужорское </w:t>
            </w: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зарегис</w:t>
            </w: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98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Водонапорная башня «</w:t>
            </w:r>
            <w:proofErr w:type="spellStart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Рожновского</w:t>
            </w:r>
            <w:proofErr w:type="spellEnd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ст. Кужорская, ул. Майкопская, 28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01-01-03/103/2013-314</w:t>
            </w: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Литер </w:t>
            </w:r>
            <w:proofErr w:type="spellStart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соор</w:t>
            </w:r>
            <w:proofErr w:type="spellEnd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 5</w:t>
            </w:r>
          </w:p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Высота 22 м</w:t>
            </w:r>
          </w:p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Объем 25 куб.м.</w:t>
            </w:r>
          </w:p>
        </w:tc>
        <w:tc>
          <w:tcPr>
            <w:tcW w:w="708" w:type="dxa"/>
            <w:gridSpan w:val="3"/>
          </w:tcPr>
          <w:p w:rsidR="00666E74" w:rsidRPr="000201D6" w:rsidRDefault="00A906B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53" w:type="dxa"/>
          </w:tcPr>
          <w:p w:rsidR="00666E74" w:rsidRPr="000201D6" w:rsidRDefault="00A906B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A906B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17.08.2013 года</w:t>
            </w: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свидетельство о гос. регистрации права от 17.08.2013 года</w:t>
            </w: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Гидротехническое сооружение (ГТС- земляной плотины)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РА, Майкопский район, ст. Кужорская, 3600 м на юго-запад от административного здания, расположенного по адресу: РА, Майкопский район, ст. Кужорская, ул. Ленина, 21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01:04:5711001:144</w:t>
            </w: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gridSpan w:val="3"/>
          </w:tcPr>
          <w:p w:rsidR="00666E74" w:rsidRPr="000201D6" w:rsidRDefault="00A906B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53" w:type="dxa"/>
          </w:tcPr>
          <w:p w:rsidR="00666E74" w:rsidRPr="000201D6" w:rsidRDefault="00A906B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A906B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09.08.2016</w:t>
            </w: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Выписка из ЕГРП от 09.08.2016 года</w:t>
            </w: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Жилой дом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РА, Майкопский район, ст. Кужорская, ул. Ленина, 121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01:04:2200005:27</w:t>
            </w: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площадь 28,5 кв.м.</w:t>
            </w:r>
          </w:p>
        </w:tc>
        <w:tc>
          <w:tcPr>
            <w:tcW w:w="708" w:type="dxa"/>
            <w:gridSpan w:val="3"/>
          </w:tcPr>
          <w:p w:rsidR="00666E74" w:rsidRPr="000201D6" w:rsidRDefault="00A906B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53" w:type="dxa"/>
          </w:tcPr>
          <w:p w:rsidR="00666E74" w:rsidRPr="000201D6" w:rsidRDefault="00A906B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305909,31</w:t>
            </w:r>
          </w:p>
        </w:tc>
        <w:tc>
          <w:tcPr>
            <w:tcW w:w="850" w:type="dxa"/>
            <w:gridSpan w:val="2"/>
          </w:tcPr>
          <w:p w:rsidR="00666E74" w:rsidRPr="000201D6" w:rsidRDefault="00A906B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24.03.2017 года</w:t>
            </w: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Выписка из ЕГРН от 24.03.2017 года</w:t>
            </w: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666E74" w:rsidRPr="000201D6" w:rsidTr="00FE7DB2">
        <w:tc>
          <w:tcPr>
            <w:tcW w:w="551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1108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Здание молодежного клуба</w:t>
            </w:r>
          </w:p>
        </w:tc>
        <w:tc>
          <w:tcPr>
            <w:tcW w:w="1415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РА, Майкопский район, ст. Кужорская, ул. Краснооктябрьская, 18</w:t>
            </w:r>
          </w:p>
        </w:tc>
        <w:tc>
          <w:tcPr>
            <w:tcW w:w="992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Площадь 2256,0 кв.м. инвентарный № 000000000224</w:t>
            </w:r>
          </w:p>
        </w:tc>
        <w:tc>
          <w:tcPr>
            <w:tcW w:w="708" w:type="dxa"/>
            <w:gridSpan w:val="3"/>
          </w:tcPr>
          <w:p w:rsidR="00666E74" w:rsidRPr="000201D6" w:rsidRDefault="00A906B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06B0">
              <w:rPr>
                <w:rFonts w:ascii="Times New Roman" w:hAnsi="Times New Roman" w:cs="Times New Roman"/>
                <w:sz w:val="18"/>
                <w:szCs w:val="18"/>
              </w:rPr>
              <w:t>1164130,8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3" w:type="dxa"/>
          </w:tcPr>
          <w:p w:rsidR="00666E74" w:rsidRPr="000201D6" w:rsidRDefault="00A906B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:rsidR="00666E74" w:rsidRPr="000201D6" w:rsidRDefault="00666E7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666E74" w:rsidRPr="000201D6" w:rsidRDefault="00666E74" w:rsidP="00A906B0"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7C61A0" w:rsidRPr="000201D6" w:rsidTr="00FE7DB2">
        <w:tc>
          <w:tcPr>
            <w:tcW w:w="551" w:type="dxa"/>
          </w:tcPr>
          <w:p w:rsidR="007C61A0" w:rsidRPr="000201D6" w:rsidRDefault="007C61A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1108" w:type="dxa"/>
          </w:tcPr>
          <w:p w:rsidR="007C61A0" w:rsidRPr="000201D6" w:rsidRDefault="00E2227A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Газопровод высокого давления</w:t>
            </w:r>
            <w:r w:rsidR="00CC30F4" w:rsidRPr="000201D6">
              <w:rPr>
                <w:rFonts w:ascii="Times New Roman" w:hAnsi="Times New Roman" w:cs="Times New Roman"/>
                <w:sz w:val="18"/>
                <w:szCs w:val="18"/>
              </w:rPr>
              <w:t>по ул. Школьной</w:t>
            </w: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 с установкой ШГРП №9</w:t>
            </w:r>
          </w:p>
        </w:tc>
        <w:tc>
          <w:tcPr>
            <w:tcW w:w="1415" w:type="dxa"/>
            <w:gridSpan w:val="3"/>
          </w:tcPr>
          <w:p w:rsidR="007C61A0" w:rsidRPr="000201D6" w:rsidRDefault="00E2227A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РА, Майкопский район, ст. Кужорская, ул. Школьная</w:t>
            </w:r>
          </w:p>
        </w:tc>
        <w:tc>
          <w:tcPr>
            <w:tcW w:w="992" w:type="dxa"/>
            <w:gridSpan w:val="3"/>
          </w:tcPr>
          <w:p w:rsidR="007C61A0" w:rsidRPr="000201D6" w:rsidRDefault="00E2227A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01:04:22</w:t>
            </w:r>
            <w:r w:rsidR="00B229DD" w:rsidRPr="000201D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0001:74</w:t>
            </w:r>
          </w:p>
        </w:tc>
        <w:tc>
          <w:tcPr>
            <w:tcW w:w="1560" w:type="dxa"/>
            <w:gridSpan w:val="3"/>
          </w:tcPr>
          <w:p w:rsidR="007C61A0" w:rsidRPr="000201D6" w:rsidRDefault="00E2227A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Площадь 10 кв.м</w:t>
            </w:r>
          </w:p>
        </w:tc>
        <w:tc>
          <w:tcPr>
            <w:tcW w:w="708" w:type="dxa"/>
            <w:gridSpan w:val="3"/>
          </w:tcPr>
          <w:p w:rsidR="007C61A0" w:rsidRPr="000201D6" w:rsidRDefault="007C61A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3" w:type="dxa"/>
          </w:tcPr>
          <w:p w:rsidR="007C61A0" w:rsidRPr="000201D6" w:rsidRDefault="007C61A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1" w:type="dxa"/>
            <w:gridSpan w:val="2"/>
          </w:tcPr>
          <w:p w:rsidR="007C61A0" w:rsidRPr="000201D6" w:rsidRDefault="00BE2C7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181265,9</w:t>
            </w:r>
          </w:p>
        </w:tc>
        <w:tc>
          <w:tcPr>
            <w:tcW w:w="850" w:type="dxa"/>
            <w:gridSpan w:val="2"/>
          </w:tcPr>
          <w:p w:rsidR="007C61A0" w:rsidRPr="000201D6" w:rsidRDefault="00A906B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17.11.2020</w:t>
            </w:r>
          </w:p>
        </w:tc>
        <w:tc>
          <w:tcPr>
            <w:tcW w:w="851" w:type="dxa"/>
            <w:gridSpan w:val="3"/>
          </w:tcPr>
          <w:p w:rsidR="007C61A0" w:rsidRPr="000201D6" w:rsidRDefault="007C61A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  <w:tcBorders>
              <w:bottom w:val="nil"/>
            </w:tcBorders>
          </w:tcPr>
          <w:p w:rsidR="00BE2C7C" w:rsidRPr="000201D6" w:rsidRDefault="00BE2C7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Распоряжение кабинета министров Республики Адыгея № 27-р от 01.02.2011г. «О </w:t>
            </w:r>
            <w:r w:rsidR="0060603A"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 передаче имущества</w:t>
            </w: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»,</w:t>
            </w:r>
          </w:p>
          <w:p w:rsidR="007C61A0" w:rsidRPr="000201D6" w:rsidRDefault="00F77A9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Распоряжение Комитета Республики Адыгея по имущественным отношениям №159 от 10.03.2011г., Акта приема-передачи  24.03.2011г.</w:t>
            </w:r>
          </w:p>
        </w:tc>
        <w:tc>
          <w:tcPr>
            <w:tcW w:w="1134" w:type="dxa"/>
            <w:gridSpan w:val="2"/>
          </w:tcPr>
          <w:p w:rsidR="007C61A0" w:rsidRPr="000201D6" w:rsidRDefault="0060603A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Выписка из ЕГРН от 17.11.2020</w:t>
            </w:r>
          </w:p>
        </w:tc>
        <w:tc>
          <w:tcPr>
            <w:tcW w:w="1419" w:type="dxa"/>
          </w:tcPr>
          <w:p w:rsidR="007C61A0" w:rsidRPr="000201D6" w:rsidRDefault="0060603A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7C61A0" w:rsidRPr="000201D6" w:rsidRDefault="0060603A" w:rsidP="00A906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</w:tc>
      </w:tr>
      <w:tr w:rsidR="00247C2B" w:rsidRPr="000201D6" w:rsidTr="00FE7DB2">
        <w:tblPrEx>
          <w:tblLook w:val="0000"/>
        </w:tblPrEx>
        <w:trPr>
          <w:trHeight w:val="720"/>
        </w:trPr>
        <w:tc>
          <w:tcPr>
            <w:tcW w:w="551" w:type="dxa"/>
          </w:tcPr>
          <w:p w:rsidR="00247C2B" w:rsidRPr="000201D6" w:rsidRDefault="00247C2B" w:rsidP="00A906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103</w:t>
            </w:r>
          </w:p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8" w:type="dxa"/>
          </w:tcPr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Газопровод высокого давления </w:t>
            </w:r>
            <w:r w:rsidR="00CC30F4" w:rsidRPr="000201D6">
              <w:rPr>
                <w:rFonts w:ascii="Times New Roman" w:hAnsi="Times New Roman" w:cs="Times New Roman"/>
                <w:sz w:val="18"/>
                <w:szCs w:val="18"/>
              </w:rPr>
              <w:t>по ул</w:t>
            </w:r>
            <w:proofErr w:type="gramStart"/>
            <w:r w:rsidR="00CC30F4" w:rsidRPr="000201D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gramEnd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Буденного и ул. Островского с установкой ШГРП№10,ШГРП №11,ШГРП№12</w:t>
            </w:r>
          </w:p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3" w:type="dxa"/>
          </w:tcPr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РА, Майкопский район, ст. Кужорская,</w:t>
            </w:r>
            <w:r w:rsidR="00CC30F4"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 АГРС станция катодной защиты(СКЗ)</w:t>
            </w: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  ул. Буденного ул</w:t>
            </w:r>
            <w:proofErr w:type="gramStart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.О</w:t>
            </w:r>
            <w:proofErr w:type="gramEnd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стровского</w:t>
            </w:r>
          </w:p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gridSpan w:val="3"/>
          </w:tcPr>
          <w:p w:rsidR="00247C2B" w:rsidRPr="000201D6" w:rsidRDefault="00247C2B" w:rsidP="00A906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01:04:4100001:351</w:t>
            </w:r>
          </w:p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4"/>
          </w:tcPr>
          <w:p w:rsidR="00247C2B" w:rsidRPr="000201D6" w:rsidRDefault="00247C2B" w:rsidP="00A906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Площадь 10 кв. м.</w:t>
            </w:r>
            <w:r w:rsidR="00CC30F4"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 инвентарный номер 233</w:t>
            </w:r>
          </w:p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  <w:gridSpan w:val="2"/>
          </w:tcPr>
          <w:p w:rsidR="00247C2B" w:rsidRPr="000201D6" w:rsidRDefault="00247C2B" w:rsidP="00A90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0" w:type="dxa"/>
            <w:gridSpan w:val="3"/>
          </w:tcPr>
          <w:p w:rsidR="00247C2B" w:rsidRPr="000201D6" w:rsidRDefault="00247C2B" w:rsidP="00A90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gridSpan w:val="2"/>
          </w:tcPr>
          <w:p w:rsidR="00247C2B" w:rsidRPr="000201D6" w:rsidRDefault="00247C2B" w:rsidP="00A906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12104,16</w:t>
            </w:r>
          </w:p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0" w:type="dxa"/>
          </w:tcPr>
          <w:p w:rsidR="00247C2B" w:rsidRPr="000201D6" w:rsidRDefault="00247C2B" w:rsidP="00A90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7C2B" w:rsidRPr="000201D6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17.11.2020</w:t>
            </w:r>
          </w:p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0" w:type="dxa"/>
            <w:gridSpan w:val="3"/>
          </w:tcPr>
          <w:p w:rsidR="00247C2B" w:rsidRPr="000201D6" w:rsidRDefault="00247C2B" w:rsidP="00A90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6" w:type="dxa"/>
            <w:gridSpan w:val="2"/>
            <w:vMerge w:val="restart"/>
            <w:tcBorders>
              <w:top w:val="nil"/>
            </w:tcBorders>
          </w:tcPr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5" w:type="dxa"/>
          </w:tcPr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Выписка из ЕГРН от 17.11.2020</w:t>
            </w:r>
          </w:p>
        </w:tc>
        <w:tc>
          <w:tcPr>
            <w:tcW w:w="1428" w:type="dxa"/>
            <w:gridSpan w:val="2"/>
          </w:tcPr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7" w:type="dxa"/>
          </w:tcPr>
          <w:p w:rsidR="00247C2B" w:rsidRPr="000201D6" w:rsidRDefault="00247C2B" w:rsidP="00A90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  <w:p w:rsidR="00247C2B" w:rsidRPr="000201D6" w:rsidRDefault="00247C2B" w:rsidP="00A90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7C2B" w:rsidRPr="000201D6" w:rsidTr="00FE7DB2">
        <w:tblPrEx>
          <w:tblLook w:val="0000"/>
        </w:tblPrEx>
        <w:trPr>
          <w:trHeight w:val="690"/>
        </w:trPr>
        <w:tc>
          <w:tcPr>
            <w:tcW w:w="551" w:type="dxa"/>
          </w:tcPr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1108" w:type="dxa"/>
          </w:tcPr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Газопровод высокого давления по ул. Школьной и ул. Буденног</w:t>
            </w:r>
            <w:r w:rsidR="00485A66" w:rsidRPr="000201D6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 с установкой ШГРП №7 и ШГРП №8</w:t>
            </w:r>
          </w:p>
        </w:tc>
        <w:tc>
          <w:tcPr>
            <w:tcW w:w="1403" w:type="dxa"/>
          </w:tcPr>
          <w:p w:rsidR="00CC30F4" w:rsidRPr="000201D6" w:rsidRDefault="00CC30F4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РА, Майкопский район, ст. Кужорская,  ул</w:t>
            </w:r>
            <w:proofErr w:type="gramStart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.Ш</w:t>
            </w:r>
            <w:proofErr w:type="gramEnd"/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кольная  ул.Буденного</w:t>
            </w:r>
          </w:p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gridSpan w:val="3"/>
          </w:tcPr>
          <w:p w:rsidR="00247C2B" w:rsidRPr="000201D6" w:rsidRDefault="00CC30F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01:04:2200001:68</w:t>
            </w:r>
          </w:p>
        </w:tc>
        <w:tc>
          <w:tcPr>
            <w:tcW w:w="1560" w:type="dxa"/>
            <w:gridSpan w:val="4"/>
          </w:tcPr>
          <w:p w:rsidR="00247C2B" w:rsidRPr="000201D6" w:rsidRDefault="00CC30F4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Площадь 10 кв.м. </w:t>
            </w:r>
          </w:p>
        </w:tc>
        <w:tc>
          <w:tcPr>
            <w:tcW w:w="705" w:type="dxa"/>
            <w:gridSpan w:val="2"/>
          </w:tcPr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0" w:type="dxa"/>
            <w:gridSpan w:val="3"/>
          </w:tcPr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gridSpan w:val="2"/>
          </w:tcPr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0" w:type="dxa"/>
          </w:tcPr>
          <w:p w:rsidR="00247C2B" w:rsidRPr="000201D6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17.11.2020</w:t>
            </w:r>
          </w:p>
        </w:tc>
        <w:tc>
          <w:tcPr>
            <w:tcW w:w="840" w:type="dxa"/>
            <w:gridSpan w:val="3"/>
          </w:tcPr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6" w:type="dxa"/>
            <w:gridSpan w:val="2"/>
            <w:vMerge/>
          </w:tcPr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5" w:type="dxa"/>
          </w:tcPr>
          <w:p w:rsidR="00247C2B" w:rsidRPr="000201D6" w:rsidRDefault="00CC30F4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Выписка из ЕГРН от 17.11.2020</w:t>
            </w:r>
          </w:p>
        </w:tc>
        <w:tc>
          <w:tcPr>
            <w:tcW w:w="1428" w:type="dxa"/>
            <w:gridSpan w:val="2"/>
          </w:tcPr>
          <w:p w:rsidR="00CC30F4" w:rsidRPr="000201D6" w:rsidRDefault="00CC30F4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  <w:p w:rsidR="00CC30F4" w:rsidRPr="000201D6" w:rsidRDefault="00CC30F4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7" w:type="dxa"/>
          </w:tcPr>
          <w:p w:rsidR="00CC30F4" w:rsidRPr="000201D6" w:rsidRDefault="00CC30F4" w:rsidP="00A90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  <w:p w:rsidR="00247C2B" w:rsidRPr="000201D6" w:rsidRDefault="00247C2B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06B0" w:rsidTr="00FE7DB2">
        <w:tblPrEx>
          <w:tblLook w:val="0000"/>
        </w:tblPrEx>
        <w:trPr>
          <w:trHeight w:val="1755"/>
        </w:trPr>
        <w:tc>
          <w:tcPr>
            <w:tcW w:w="551" w:type="dxa"/>
          </w:tcPr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Pr="00A906B0" w:rsidRDefault="00A906B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06B0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8" w:type="dxa"/>
          </w:tcPr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Pr="00A906B0" w:rsidRDefault="00A906B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06B0">
              <w:rPr>
                <w:rFonts w:ascii="Times New Roman" w:hAnsi="Times New Roman" w:cs="Times New Roman"/>
                <w:sz w:val="18"/>
                <w:szCs w:val="18"/>
              </w:rPr>
              <w:t>Система водоснабжения</w:t>
            </w: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9" w:type="dxa"/>
            <w:gridSpan w:val="2"/>
          </w:tcPr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Pr="007A123B" w:rsidRDefault="007A123B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123B">
              <w:rPr>
                <w:rFonts w:ascii="Times New Roman" w:hAnsi="Times New Roman" w:cs="Times New Roman"/>
                <w:sz w:val="18"/>
                <w:szCs w:val="18"/>
              </w:rPr>
              <w:t>РА, Майкопский район, ст. Кужорская</w:t>
            </w: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gridSpan w:val="3"/>
          </w:tcPr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Pr="00A906B0" w:rsidRDefault="00A906B0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06B0">
              <w:rPr>
                <w:rFonts w:ascii="Times New Roman" w:hAnsi="Times New Roman" w:cs="Times New Roman"/>
                <w:sz w:val="18"/>
                <w:szCs w:val="18"/>
              </w:rPr>
              <w:t>01:04:0000000:2492</w:t>
            </w: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5" w:type="dxa"/>
            <w:gridSpan w:val="2"/>
          </w:tcPr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Pr="007A123B" w:rsidRDefault="007A123B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123B">
              <w:rPr>
                <w:rFonts w:ascii="Times New Roman" w:hAnsi="Times New Roman" w:cs="Times New Roman"/>
                <w:sz w:val="18"/>
                <w:szCs w:val="18"/>
              </w:rPr>
              <w:t>протяженность - 10079 м</w:t>
            </w: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4"/>
          </w:tcPr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Pr="007A123B" w:rsidRDefault="007A123B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123B"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0" w:type="dxa"/>
            <w:gridSpan w:val="3"/>
          </w:tcPr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Pr="007A123B" w:rsidRDefault="007A123B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123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</w:tcPr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0" w:type="dxa"/>
          </w:tcPr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Pr="007A123B" w:rsidRDefault="007A123B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123B">
              <w:rPr>
                <w:rFonts w:ascii="Times New Roman" w:hAnsi="Times New Roman" w:cs="Times New Roman"/>
                <w:sz w:val="18"/>
                <w:szCs w:val="18"/>
              </w:rPr>
              <w:t>13.12.2021</w:t>
            </w: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5" w:type="dxa"/>
            <w:gridSpan w:val="2"/>
          </w:tcPr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1" w:type="dxa"/>
            <w:gridSpan w:val="3"/>
          </w:tcPr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5" w:type="dxa"/>
          </w:tcPr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Pr="007A123B" w:rsidRDefault="007A123B" w:rsidP="007A12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123B">
              <w:rPr>
                <w:rFonts w:ascii="Times New Roman" w:hAnsi="Times New Roman" w:cs="Times New Roman"/>
                <w:sz w:val="18"/>
                <w:szCs w:val="18"/>
              </w:rPr>
              <w:t>Выписка из ЕГРН от 13.12.2021 г.</w:t>
            </w: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8" w:type="dxa"/>
            <w:gridSpan w:val="2"/>
          </w:tcPr>
          <w:p w:rsidR="00A906B0" w:rsidRDefault="00A906B0" w:rsidP="007A12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7A123B" w:rsidP="007A12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7" w:type="dxa"/>
          </w:tcPr>
          <w:p w:rsidR="00A906B0" w:rsidRDefault="00A90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123B" w:rsidRPr="000201D6" w:rsidRDefault="007A123B" w:rsidP="007A12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  <w:p w:rsidR="00A906B0" w:rsidRDefault="00A90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6B0" w:rsidRDefault="00A906B0" w:rsidP="00A90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1CBB" w:rsidTr="00FE7DB2">
        <w:tblPrEx>
          <w:tblLook w:val="0000"/>
        </w:tblPrEx>
        <w:trPr>
          <w:trHeight w:val="1755"/>
        </w:trPr>
        <w:tc>
          <w:tcPr>
            <w:tcW w:w="551" w:type="dxa"/>
          </w:tcPr>
          <w:p w:rsidR="00251CBB" w:rsidRPr="00251CBB" w:rsidRDefault="00251CBB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1CBB">
              <w:rPr>
                <w:rFonts w:ascii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1108" w:type="dxa"/>
          </w:tcPr>
          <w:p w:rsidR="00251CBB" w:rsidRPr="00251CBB" w:rsidRDefault="00251CBB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Земельный участок</w:t>
            </w:r>
          </w:p>
        </w:tc>
        <w:tc>
          <w:tcPr>
            <w:tcW w:w="1409" w:type="dxa"/>
            <w:gridSpan w:val="2"/>
          </w:tcPr>
          <w:p w:rsidR="00251CBB" w:rsidRPr="00251CBB" w:rsidRDefault="00251CBB" w:rsidP="00251CB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РА, Майкопский район, станица Кужорская, улица Ленина,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зу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21</w:t>
            </w:r>
          </w:p>
        </w:tc>
        <w:tc>
          <w:tcPr>
            <w:tcW w:w="990" w:type="dxa"/>
            <w:gridSpan w:val="3"/>
          </w:tcPr>
          <w:p w:rsidR="00251CBB" w:rsidRPr="00251CBB" w:rsidRDefault="00251CBB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01:04:2200048:117</w:t>
            </w:r>
          </w:p>
        </w:tc>
        <w:tc>
          <w:tcPr>
            <w:tcW w:w="1545" w:type="dxa"/>
            <w:gridSpan w:val="2"/>
          </w:tcPr>
          <w:p w:rsidR="00251CBB" w:rsidRPr="00251CBB" w:rsidRDefault="00251CBB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Площадь 2642 кв.м.</w:t>
            </w:r>
          </w:p>
        </w:tc>
        <w:tc>
          <w:tcPr>
            <w:tcW w:w="720" w:type="dxa"/>
            <w:gridSpan w:val="4"/>
          </w:tcPr>
          <w:p w:rsidR="00251CBB" w:rsidRPr="00251CBB" w:rsidRDefault="00245C5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1346400,64</w:t>
            </w:r>
          </w:p>
        </w:tc>
        <w:tc>
          <w:tcPr>
            <w:tcW w:w="870" w:type="dxa"/>
            <w:gridSpan w:val="3"/>
          </w:tcPr>
          <w:p w:rsidR="00251CBB" w:rsidRPr="00251CBB" w:rsidRDefault="00245C5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1346400,64</w:t>
            </w:r>
          </w:p>
        </w:tc>
        <w:tc>
          <w:tcPr>
            <w:tcW w:w="705" w:type="dxa"/>
          </w:tcPr>
          <w:p w:rsidR="00251CBB" w:rsidRPr="00251CBB" w:rsidRDefault="00245C5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1346400,64</w:t>
            </w:r>
          </w:p>
        </w:tc>
        <w:tc>
          <w:tcPr>
            <w:tcW w:w="840" w:type="dxa"/>
          </w:tcPr>
          <w:p w:rsidR="00251CBB" w:rsidRPr="00251CBB" w:rsidRDefault="00245C5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10.12.2024г.</w:t>
            </w:r>
          </w:p>
        </w:tc>
        <w:tc>
          <w:tcPr>
            <w:tcW w:w="825" w:type="dxa"/>
            <w:gridSpan w:val="2"/>
          </w:tcPr>
          <w:p w:rsidR="00251CBB" w:rsidRPr="00251CBB" w:rsidRDefault="00251CBB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61" w:type="dxa"/>
            <w:gridSpan w:val="3"/>
          </w:tcPr>
          <w:p w:rsidR="00251CBB" w:rsidRPr="00251CBB" w:rsidRDefault="00251CBB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5" w:type="dxa"/>
          </w:tcPr>
          <w:p w:rsidR="00251CBB" w:rsidRPr="00251CBB" w:rsidRDefault="00245C5C" w:rsidP="00A90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Выписка из ЕГРН 26.12.2024 года</w:t>
            </w:r>
          </w:p>
        </w:tc>
        <w:tc>
          <w:tcPr>
            <w:tcW w:w="1428" w:type="dxa"/>
            <w:gridSpan w:val="2"/>
          </w:tcPr>
          <w:p w:rsidR="00251CBB" w:rsidRPr="00251CBB" w:rsidRDefault="00245C5C" w:rsidP="007A123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МО «Кужорское сельское поселение»</w:t>
            </w:r>
          </w:p>
        </w:tc>
        <w:tc>
          <w:tcPr>
            <w:tcW w:w="857" w:type="dxa"/>
          </w:tcPr>
          <w:p w:rsidR="00245C5C" w:rsidRPr="000201D6" w:rsidRDefault="00245C5C" w:rsidP="00245C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Не зарегистрировано</w:t>
            </w:r>
          </w:p>
          <w:p w:rsidR="00251CBB" w:rsidRPr="00251CBB" w:rsidRDefault="00251CB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A906B0" w:rsidRDefault="00A906B0" w:rsidP="002B6B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6B0" w:rsidRDefault="00A906B0" w:rsidP="00754E2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54E27" w:rsidRPr="000201D6" w:rsidRDefault="00754E27" w:rsidP="00754E2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142A3" w:rsidRPr="000201D6" w:rsidRDefault="00F142A3" w:rsidP="002B6B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01D6">
        <w:rPr>
          <w:rFonts w:ascii="Times New Roman" w:hAnsi="Times New Roman" w:cs="Times New Roman"/>
          <w:b/>
          <w:sz w:val="24"/>
          <w:szCs w:val="24"/>
        </w:rPr>
        <w:t>Раздел 2</w:t>
      </w:r>
    </w:p>
    <w:tbl>
      <w:tblPr>
        <w:tblStyle w:val="a3"/>
        <w:tblW w:w="15134" w:type="dxa"/>
        <w:tblLook w:val="04A0"/>
      </w:tblPr>
      <w:tblGrid>
        <w:gridCol w:w="675"/>
        <w:gridCol w:w="2552"/>
        <w:gridCol w:w="2268"/>
        <w:gridCol w:w="3260"/>
        <w:gridCol w:w="3827"/>
        <w:gridCol w:w="2552"/>
      </w:tblGrid>
      <w:tr w:rsidR="00F142A3" w:rsidRPr="000201D6" w:rsidTr="00F142A3">
        <w:tc>
          <w:tcPr>
            <w:tcW w:w="675" w:type="dxa"/>
            <w:vMerge w:val="restart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2552" w:type="dxa"/>
            <w:vMerge w:val="restart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Наименование движимого имущества</w:t>
            </w:r>
          </w:p>
        </w:tc>
        <w:tc>
          <w:tcPr>
            <w:tcW w:w="2268" w:type="dxa"/>
            <w:vMerge w:val="restart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Дата принятия к учету</w:t>
            </w:r>
          </w:p>
        </w:tc>
        <w:tc>
          <w:tcPr>
            <w:tcW w:w="3260" w:type="dxa"/>
            <w:vMerge w:val="restart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Наличие технической документации регистрации права, регистрационный знак</w:t>
            </w:r>
          </w:p>
        </w:tc>
        <w:tc>
          <w:tcPr>
            <w:tcW w:w="6379" w:type="dxa"/>
            <w:gridSpan w:val="2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Стоимость движимого имущества</w:t>
            </w:r>
          </w:p>
        </w:tc>
      </w:tr>
      <w:tr w:rsidR="00F142A3" w:rsidRPr="000201D6" w:rsidTr="002748F5">
        <w:tc>
          <w:tcPr>
            <w:tcW w:w="675" w:type="dxa"/>
            <w:vMerge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  <w:vMerge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vMerge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балансовая</w:t>
            </w:r>
          </w:p>
        </w:tc>
        <w:tc>
          <w:tcPr>
            <w:tcW w:w="2552" w:type="dxa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остаточная</w:t>
            </w:r>
          </w:p>
        </w:tc>
      </w:tr>
      <w:tr w:rsidR="00F142A3" w:rsidRPr="000201D6" w:rsidTr="002748F5">
        <w:tc>
          <w:tcPr>
            <w:tcW w:w="675" w:type="dxa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52" w:type="dxa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 xml:space="preserve">Автомобиль А 21 </w:t>
            </w:r>
            <w:r w:rsidRPr="000201D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VORTEXESTINAVIN – X7MDC14MA0008184</w:t>
            </w:r>
          </w:p>
        </w:tc>
        <w:tc>
          <w:tcPr>
            <w:tcW w:w="2268" w:type="dxa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16</w:t>
            </w: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201D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04</w:t>
            </w: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201D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2010</w:t>
            </w: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  <w:tc>
          <w:tcPr>
            <w:tcW w:w="3260" w:type="dxa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В 331 КК 01</w:t>
            </w:r>
          </w:p>
        </w:tc>
        <w:tc>
          <w:tcPr>
            <w:tcW w:w="3827" w:type="dxa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345900,00</w:t>
            </w:r>
          </w:p>
        </w:tc>
        <w:tc>
          <w:tcPr>
            <w:tcW w:w="2552" w:type="dxa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</w:tbl>
    <w:p w:rsidR="0013344F" w:rsidRPr="000201D6" w:rsidRDefault="0013344F" w:rsidP="002B6B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4B1E" w:rsidRPr="000201D6" w:rsidRDefault="00C64B1E" w:rsidP="00C64B1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64B1E" w:rsidRPr="000201D6" w:rsidRDefault="00C64B1E" w:rsidP="00C64B1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142A3" w:rsidRPr="000201D6" w:rsidRDefault="00F142A3" w:rsidP="002B6B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01D6">
        <w:rPr>
          <w:rFonts w:ascii="Times New Roman" w:hAnsi="Times New Roman" w:cs="Times New Roman"/>
          <w:b/>
          <w:sz w:val="24"/>
          <w:szCs w:val="24"/>
        </w:rPr>
        <w:t>Раздел 3</w:t>
      </w:r>
    </w:p>
    <w:p w:rsidR="00F142A3" w:rsidRPr="000201D6" w:rsidRDefault="00F142A3" w:rsidP="00F14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01D6">
        <w:rPr>
          <w:rFonts w:ascii="Times New Roman" w:hAnsi="Times New Roman" w:cs="Times New Roman"/>
          <w:b/>
          <w:sz w:val="24"/>
          <w:szCs w:val="24"/>
        </w:rPr>
        <w:t>Сведения о муниципальных унитарных предприятиях</w:t>
      </w:r>
    </w:p>
    <w:tbl>
      <w:tblPr>
        <w:tblStyle w:val="a3"/>
        <w:tblW w:w="15134" w:type="dxa"/>
        <w:tblLayout w:type="fixed"/>
        <w:tblLook w:val="04A0"/>
      </w:tblPr>
      <w:tblGrid>
        <w:gridCol w:w="675"/>
        <w:gridCol w:w="1702"/>
        <w:gridCol w:w="1438"/>
        <w:gridCol w:w="1929"/>
        <w:gridCol w:w="1486"/>
        <w:gridCol w:w="1383"/>
        <w:gridCol w:w="2127"/>
        <w:gridCol w:w="1842"/>
        <w:gridCol w:w="1276"/>
        <w:gridCol w:w="1276"/>
      </w:tblGrid>
      <w:tr w:rsidR="00F142A3" w:rsidRPr="000201D6" w:rsidTr="002748F5">
        <w:tc>
          <w:tcPr>
            <w:tcW w:w="675" w:type="dxa"/>
            <w:vMerge w:val="restart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1702" w:type="dxa"/>
            <w:vMerge w:val="restart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Наименование и организационно-правовая форма</w:t>
            </w:r>
          </w:p>
        </w:tc>
        <w:tc>
          <w:tcPr>
            <w:tcW w:w="1438" w:type="dxa"/>
            <w:vMerge w:val="restart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Адрес</w:t>
            </w:r>
          </w:p>
        </w:tc>
        <w:tc>
          <w:tcPr>
            <w:tcW w:w="1929" w:type="dxa"/>
            <w:vMerge w:val="restart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Основной государственный регистрационный номер и дата регистрации</w:t>
            </w:r>
          </w:p>
        </w:tc>
        <w:tc>
          <w:tcPr>
            <w:tcW w:w="1486" w:type="dxa"/>
            <w:vMerge w:val="restart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Документ основание создания</w:t>
            </w:r>
          </w:p>
        </w:tc>
        <w:tc>
          <w:tcPr>
            <w:tcW w:w="1383" w:type="dxa"/>
            <w:vMerge w:val="restart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Размер уставного фонда</w:t>
            </w:r>
          </w:p>
        </w:tc>
        <w:tc>
          <w:tcPr>
            <w:tcW w:w="2127" w:type="dxa"/>
            <w:vMerge w:val="restart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Размер доли, принадлежащей муниципальному образованию</w:t>
            </w:r>
          </w:p>
        </w:tc>
        <w:tc>
          <w:tcPr>
            <w:tcW w:w="1842" w:type="dxa"/>
            <w:vMerge w:val="restart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Среднесписочная численность работников</w:t>
            </w:r>
          </w:p>
        </w:tc>
        <w:tc>
          <w:tcPr>
            <w:tcW w:w="2552" w:type="dxa"/>
            <w:gridSpan w:val="2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Стоимость основных средств (фондов)</w:t>
            </w:r>
          </w:p>
        </w:tc>
      </w:tr>
      <w:tr w:rsidR="00F142A3" w:rsidRPr="000201D6" w:rsidTr="002748F5">
        <w:tc>
          <w:tcPr>
            <w:tcW w:w="675" w:type="dxa"/>
            <w:vMerge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vMerge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8" w:type="dxa"/>
            <w:vMerge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9" w:type="dxa"/>
            <w:vMerge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6" w:type="dxa"/>
            <w:vMerge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3" w:type="dxa"/>
            <w:vMerge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  <w:vMerge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vMerge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балансовая</w:t>
            </w:r>
          </w:p>
        </w:tc>
        <w:tc>
          <w:tcPr>
            <w:tcW w:w="1276" w:type="dxa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остаточная</w:t>
            </w:r>
          </w:p>
        </w:tc>
      </w:tr>
      <w:tr w:rsidR="00F142A3" w:rsidRPr="000201D6" w:rsidTr="002748F5">
        <w:tc>
          <w:tcPr>
            <w:tcW w:w="675" w:type="dxa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02" w:type="dxa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МУП «Кужорское»</w:t>
            </w:r>
          </w:p>
        </w:tc>
        <w:tc>
          <w:tcPr>
            <w:tcW w:w="1438" w:type="dxa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385765, РА, Майкопский район, ст. Кужорская, ул. Почтовая, д. 25</w:t>
            </w:r>
          </w:p>
        </w:tc>
        <w:tc>
          <w:tcPr>
            <w:tcW w:w="1929" w:type="dxa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Свидетельство о постановке на учет в налоговом органе 07.05.2013г. серия 01 № 000811610</w:t>
            </w:r>
          </w:p>
        </w:tc>
        <w:tc>
          <w:tcPr>
            <w:tcW w:w="1486" w:type="dxa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Решение СНД МО «Кужорское сельское поселение» «О создании МУП Кужорское и утверждении Устава» от 14.03.2013 года № 13</w:t>
            </w:r>
          </w:p>
        </w:tc>
        <w:tc>
          <w:tcPr>
            <w:tcW w:w="1383" w:type="dxa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10000,00</w:t>
            </w:r>
          </w:p>
        </w:tc>
        <w:tc>
          <w:tcPr>
            <w:tcW w:w="2127" w:type="dxa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10 %</w:t>
            </w:r>
          </w:p>
        </w:tc>
        <w:tc>
          <w:tcPr>
            <w:tcW w:w="1842" w:type="dxa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76" w:type="dxa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24000,00</w:t>
            </w:r>
          </w:p>
        </w:tc>
        <w:tc>
          <w:tcPr>
            <w:tcW w:w="1276" w:type="dxa"/>
          </w:tcPr>
          <w:p w:rsidR="00F142A3" w:rsidRPr="000201D6" w:rsidRDefault="00F142A3" w:rsidP="00F142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01D6">
              <w:rPr>
                <w:rFonts w:ascii="Times New Roman" w:hAnsi="Times New Roman" w:cs="Times New Roman"/>
                <w:sz w:val="18"/>
                <w:szCs w:val="18"/>
              </w:rPr>
              <w:t>24000,00</w:t>
            </w:r>
          </w:p>
        </w:tc>
      </w:tr>
    </w:tbl>
    <w:p w:rsidR="00AD1289" w:rsidRPr="000201D6" w:rsidRDefault="00AD1289" w:rsidP="00245C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D1289" w:rsidRPr="000201D6" w:rsidSect="003B366B">
      <w:pgSz w:w="16838" w:h="11906" w:orient="landscape"/>
      <w:pgMar w:top="0" w:right="1134" w:bottom="170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189D"/>
    <w:rsid w:val="000201D6"/>
    <w:rsid w:val="00031990"/>
    <w:rsid w:val="00033EEE"/>
    <w:rsid w:val="00074850"/>
    <w:rsid w:val="000A3A1B"/>
    <w:rsid w:val="000C1A14"/>
    <w:rsid w:val="000E50A5"/>
    <w:rsid w:val="00105E05"/>
    <w:rsid w:val="0013344F"/>
    <w:rsid w:val="00164805"/>
    <w:rsid w:val="0018590E"/>
    <w:rsid w:val="0019082C"/>
    <w:rsid w:val="001B447D"/>
    <w:rsid w:val="001B7004"/>
    <w:rsid w:val="001E6BF7"/>
    <w:rsid w:val="00202C8C"/>
    <w:rsid w:val="00245C5C"/>
    <w:rsid w:val="00247C2B"/>
    <w:rsid w:val="00251CBB"/>
    <w:rsid w:val="002748F5"/>
    <w:rsid w:val="0028250C"/>
    <w:rsid w:val="002A2E9A"/>
    <w:rsid w:val="002B6B9A"/>
    <w:rsid w:val="002C4DF3"/>
    <w:rsid w:val="002D096F"/>
    <w:rsid w:val="002E2EB6"/>
    <w:rsid w:val="002E7A21"/>
    <w:rsid w:val="002F5D02"/>
    <w:rsid w:val="00366ECF"/>
    <w:rsid w:val="003766F3"/>
    <w:rsid w:val="003A3B68"/>
    <w:rsid w:val="003B366B"/>
    <w:rsid w:val="003E162F"/>
    <w:rsid w:val="003E75A5"/>
    <w:rsid w:val="0040111E"/>
    <w:rsid w:val="004413CF"/>
    <w:rsid w:val="00474FD4"/>
    <w:rsid w:val="004841DB"/>
    <w:rsid w:val="00485A66"/>
    <w:rsid w:val="004F37B6"/>
    <w:rsid w:val="004F5B52"/>
    <w:rsid w:val="0050251A"/>
    <w:rsid w:val="005026CA"/>
    <w:rsid w:val="00514510"/>
    <w:rsid w:val="0054344E"/>
    <w:rsid w:val="00553655"/>
    <w:rsid w:val="00563BB9"/>
    <w:rsid w:val="00565B03"/>
    <w:rsid w:val="00571DFA"/>
    <w:rsid w:val="0057592C"/>
    <w:rsid w:val="00576F41"/>
    <w:rsid w:val="005824FC"/>
    <w:rsid w:val="00586148"/>
    <w:rsid w:val="005973EE"/>
    <w:rsid w:val="005D189D"/>
    <w:rsid w:val="005D6172"/>
    <w:rsid w:val="005E60D8"/>
    <w:rsid w:val="0060603A"/>
    <w:rsid w:val="00631115"/>
    <w:rsid w:val="006376F7"/>
    <w:rsid w:val="00651E56"/>
    <w:rsid w:val="00666E74"/>
    <w:rsid w:val="006750C5"/>
    <w:rsid w:val="00685924"/>
    <w:rsid w:val="006C30F4"/>
    <w:rsid w:val="006C408F"/>
    <w:rsid w:val="006D2C03"/>
    <w:rsid w:val="006E5398"/>
    <w:rsid w:val="007043B0"/>
    <w:rsid w:val="00740CF7"/>
    <w:rsid w:val="00754E27"/>
    <w:rsid w:val="00784AA5"/>
    <w:rsid w:val="00794253"/>
    <w:rsid w:val="00795893"/>
    <w:rsid w:val="007A123B"/>
    <w:rsid w:val="007B3F76"/>
    <w:rsid w:val="007B766E"/>
    <w:rsid w:val="007C61A0"/>
    <w:rsid w:val="007D5266"/>
    <w:rsid w:val="007E2F73"/>
    <w:rsid w:val="007F187B"/>
    <w:rsid w:val="007F7281"/>
    <w:rsid w:val="0080706B"/>
    <w:rsid w:val="008152F7"/>
    <w:rsid w:val="00823B3D"/>
    <w:rsid w:val="00843461"/>
    <w:rsid w:val="00843636"/>
    <w:rsid w:val="0087794D"/>
    <w:rsid w:val="00880328"/>
    <w:rsid w:val="00882DBD"/>
    <w:rsid w:val="00887C0F"/>
    <w:rsid w:val="008934C9"/>
    <w:rsid w:val="008977B5"/>
    <w:rsid w:val="008B69FC"/>
    <w:rsid w:val="008C470E"/>
    <w:rsid w:val="008D112D"/>
    <w:rsid w:val="008D528E"/>
    <w:rsid w:val="008E1916"/>
    <w:rsid w:val="008F1DB6"/>
    <w:rsid w:val="008F7D8E"/>
    <w:rsid w:val="00905B20"/>
    <w:rsid w:val="00913B2D"/>
    <w:rsid w:val="00923661"/>
    <w:rsid w:val="00961428"/>
    <w:rsid w:val="00992186"/>
    <w:rsid w:val="009A048E"/>
    <w:rsid w:val="009B33CE"/>
    <w:rsid w:val="009B759C"/>
    <w:rsid w:val="009C71EB"/>
    <w:rsid w:val="00A10FCE"/>
    <w:rsid w:val="00A168E9"/>
    <w:rsid w:val="00A42892"/>
    <w:rsid w:val="00A63E99"/>
    <w:rsid w:val="00A906B0"/>
    <w:rsid w:val="00AB7961"/>
    <w:rsid w:val="00AC730B"/>
    <w:rsid w:val="00AD1289"/>
    <w:rsid w:val="00AE00DB"/>
    <w:rsid w:val="00AE722F"/>
    <w:rsid w:val="00B02527"/>
    <w:rsid w:val="00B229DD"/>
    <w:rsid w:val="00B36314"/>
    <w:rsid w:val="00B508EE"/>
    <w:rsid w:val="00B529C0"/>
    <w:rsid w:val="00B57BEC"/>
    <w:rsid w:val="00B633D4"/>
    <w:rsid w:val="00B92483"/>
    <w:rsid w:val="00BB1137"/>
    <w:rsid w:val="00BB66C6"/>
    <w:rsid w:val="00BD034E"/>
    <w:rsid w:val="00BE0FEC"/>
    <w:rsid w:val="00BE2C7C"/>
    <w:rsid w:val="00BE5482"/>
    <w:rsid w:val="00C0118E"/>
    <w:rsid w:val="00C31B5B"/>
    <w:rsid w:val="00C55D76"/>
    <w:rsid w:val="00C64B1E"/>
    <w:rsid w:val="00C66C01"/>
    <w:rsid w:val="00C92EC1"/>
    <w:rsid w:val="00CA4395"/>
    <w:rsid w:val="00CB00BD"/>
    <w:rsid w:val="00CC0212"/>
    <w:rsid w:val="00CC30F4"/>
    <w:rsid w:val="00D11D19"/>
    <w:rsid w:val="00D168DC"/>
    <w:rsid w:val="00D22E11"/>
    <w:rsid w:val="00D26BDD"/>
    <w:rsid w:val="00D331DE"/>
    <w:rsid w:val="00D5209A"/>
    <w:rsid w:val="00D6316E"/>
    <w:rsid w:val="00D7475D"/>
    <w:rsid w:val="00D8340E"/>
    <w:rsid w:val="00D84062"/>
    <w:rsid w:val="00D96D4B"/>
    <w:rsid w:val="00DB345F"/>
    <w:rsid w:val="00DD2395"/>
    <w:rsid w:val="00E14509"/>
    <w:rsid w:val="00E2227A"/>
    <w:rsid w:val="00E24D45"/>
    <w:rsid w:val="00E4662E"/>
    <w:rsid w:val="00E5191E"/>
    <w:rsid w:val="00E541DD"/>
    <w:rsid w:val="00E7138F"/>
    <w:rsid w:val="00E97D80"/>
    <w:rsid w:val="00ED13EB"/>
    <w:rsid w:val="00ED78D3"/>
    <w:rsid w:val="00EE5F45"/>
    <w:rsid w:val="00EF04F5"/>
    <w:rsid w:val="00F142A3"/>
    <w:rsid w:val="00F26D56"/>
    <w:rsid w:val="00F42FD1"/>
    <w:rsid w:val="00F60CFA"/>
    <w:rsid w:val="00F6219E"/>
    <w:rsid w:val="00F64AB5"/>
    <w:rsid w:val="00F656D3"/>
    <w:rsid w:val="00F77A90"/>
    <w:rsid w:val="00F92C5A"/>
    <w:rsid w:val="00FB2724"/>
    <w:rsid w:val="00FC60C3"/>
    <w:rsid w:val="00FE131A"/>
    <w:rsid w:val="00FE67C7"/>
    <w:rsid w:val="00FE7D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0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58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C7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71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8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3076</Words>
  <Characters>17535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1</cp:lastModifiedBy>
  <cp:revision>2</cp:revision>
  <cp:lastPrinted>2025-02-20T12:18:00Z</cp:lastPrinted>
  <dcterms:created xsi:type="dcterms:W3CDTF">2025-04-25T07:49:00Z</dcterms:created>
  <dcterms:modified xsi:type="dcterms:W3CDTF">2025-04-25T07:49:00Z</dcterms:modified>
</cp:coreProperties>
</file>